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pPr w:leftFromText="180" w:rightFromText="180" w:vertAnchor="text" w:horzAnchor="page" w:tblpX="1583" w:tblpY="238"/>
        <w:tblOverlap w:val="never"/>
        <w:tblW w:w="14578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2"/>
        <w:gridCol w:w="2230"/>
        <w:gridCol w:w="894"/>
        <w:gridCol w:w="1550"/>
        <w:gridCol w:w="3739"/>
        <w:gridCol w:w="3824"/>
        <w:gridCol w:w="1559"/>
      </w:tblGrid>
      <w:tr w14:paraId="5AB5894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5" w:hRule="atLeast"/>
        </w:trPr>
        <w:tc>
          <w:tcPr>
            <w:tcW w:w="30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C51FCDE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附件2</w:t>
            </w:r>
          </w:p>
        </w:tc>
        <w:tc>
          <w:tcPr>
            <w:tcW w:w="8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239F233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7F6EE7D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73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E6DBC4F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382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1856ABF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D335273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23ADA8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43" w:hRule="atLeast"/>
        </w:trPr>
        <w:tc>
          <w:tcPr>
            <w:tcW w:w="14578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5DDC9CC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方正小标宋简体" w:hAnsi="方正小标宋简体" w:eastAsia="方正小标宋简体" w:cs="方正小标宋简体"/>
                <w:i w:val="0"/>
                <w:iCs w:val="0"/>
                <w:color w:val="000000"/>
                <w:sz w:val="44"/>
                <w:szCs w:val="44"/>
                <w:u w:val="none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许昌市</w:t>
            </w:r>
            <w:r>
              <w:rPr>
                <w:rStyle w:val="4"/>
                <w:lang w:val="en-US" w:eastAsia="zh-CN" w:bidi="ar"/>
              </w:rPr>
              <w:t>国有资本运营集团有限公司</w:t>
            </w:r>
            <w:bookmarkStart w:id="0" w:name="_GoBack"/>
            <w:r>
              <w:rPr>
                <w:rStyle w:val="4"/>
                <w:lang w:val="en-US" w:eastAsia="zh-CN" w:bidi="ar"/>
              </w:rPr>
              <w:t>招聘工作人员岗位表</w:t>
            </w:r>
            <w:bookmarkEnd w:id="0"/>
          </w:p>
        </w:tc>
      </w:tr>
      <w:tr w14:paraId="6E79A1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3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6EAEC0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序号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1E2618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岗位名称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5DF179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  <w:lang w:val="en-US" w:eastAsia="zh-CN"/>
              </w:rPr>
              <w:t>人数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A62406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学历要求</w:t>
            </w:r>
          </w:p>
        </w:tc>
        <w:tc>
          <w:tcPr>
            <w:tcW w:w="7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DECE4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岗位要求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A69B0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b/>
                <w:bCs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备注</w:t>
            </w:r>
          </w:p>
        </w:tc>
      </w:tr>
      <w:tr w14:paraId="3D9AA67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65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D4BB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8E6C7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投融资部</w:t>
            </w:r>
          </w:p>
          <w:p w14:paraId="1B84B71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一般员工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BCC23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6E88F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7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16CAF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40周岁以内，金融、财务管理、会计、审计、法律、经济管理、经济专业。具备高度责任心，工作态度积极向上，有相关工作经历者优先。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B1E9769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 w14:paraId="41F5F1E8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B492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F5E5A3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资产管理部</w:t>
            </w:r>
          </w:p>
          <w:p w14:paraId="708ECA0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副部长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EB3A74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CF438C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7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4F3BE0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45周岁以内，具有初级及以上职称。金融、财务管理、会计、审计、法律、经济管理、工商管理、人力资源管理、行政管理、文秘、经济专业。从事与岗位相关工作3年以上，具备高度责任心，工作态度积极向上。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27382B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 w14:paraId="483A58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3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A9A45E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3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65EAD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资产管理部</w:t>
            </w:r>
          </w:p>
          <w:p w14:paraId="29A2CEA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一般员工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13933D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BD26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7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0D1C4E7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40周岁以内，金融、财务管理、会计、审计、法律、经济管理、经济专业。具备高度责任心，工作态度积极向上，有相关工作经历者优先。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A5347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 w14:paraId="544E05E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8F72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27258C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业务一部</w:t>
            </w:r>
          </w:p>
          <w:p w14:paraId="7AC3601F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副部长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9BDE8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D55B6B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7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68274D9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45周岁以内，具有初级及以上职称。金融、财务管理、会计、审计、法律、经济管理、工商管理、人力资源管理、行政管理、文秘、经济专业。从事与岗位相关工作3年以上，具备高度责任心，工作态度积极向上。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D1B4F32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 w14:paraId="49EFA7B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12B0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31C9C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业务一部</w:t>
            </w:r>
          </w:p>
          <w:p w14:paraId="4C95039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一般员工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7A9CC2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FD662A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7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4E55DAF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40周岁以内，金融、财务管理、会计、审计、法律、经济管理、经济专业。具备高度责任心，工作态度积极向上，有相关工作经历者优先。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3A1B987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 w14:paraId="25CD4D9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783F4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6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6A7EB9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业务二部</w:t>
            </w:r>
          </w:p>
          <w:p w14:paraId="2D513F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一般员工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3B76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3088AD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7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33D6F7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40周岁以内，金融、财务管理、会计、审计、法律、经济管理、经济专业。具备高度责任心，工作态度积极向上，有相关工作经历者优先。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D092E0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 w14:paraId="21DF85CF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6DB6E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7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262C1F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业务三部</w:t>
            </w:r>
          </w:p>
          <w:p w14:paraId="72D2959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副部长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8DAFD2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B3F3F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7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7DCDCEC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45周岁以内，具有初级及以上职称。金融、财务管理、会计、审计、法律、经济管理、工商管理、人力资源管理、行政管理、文秘、经济、综合类专业。从事与岗位相关工作3年以上，具备高度责任心，工作态度积极向上。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B7C8F0A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 w14:paraId="5B862AA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2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502263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8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BC488D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业务三部</w:t>
            </w:r>
          </w:p>
          <w:p w14:paraId="6162AEB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一般员工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10450C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BEBF6F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7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6122C7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40周岁以内，金融、财务管理、会计、审计、法律、经济管理、经济专业。具备高度责任心，工作态度积极向上，有相关工作经历者优先。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CA167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 w14:paraId="3843E2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3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1B7B97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9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D57897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风险合规部</w:t>
            </w:r>
          </w:p>
          <w:p w14:paraId="4B7043B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一般员工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DDE19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5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F4247F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7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A17C16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40周岁以内，金融、财务管理、会计、审计、法律、经济管理、工商管理、行政管理、经济专业。具备高度责任心，工作态度积极向上，有相关工作经历者优先。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82D976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 w14:paraId="1FA29F19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3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B9B778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10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A1874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财务部</w:t>
            </w:r>
          </w:p>
          <w:p w14:paraId="588B34C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一般员工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643E31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4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7CAD26C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7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197A0B5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40周岁以内，金融、财务管理、会计、审计、法律、经济管理、经济专业。具备高度责任心，工作态度积极向上，有相关工作经历者优先。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50B3073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 w14:paraId="526A84B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3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E465EB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11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34251E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党政综合部</w:t>
            </w:r>
          </w:p>
          <w:p w14:paraId="2B3984DE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一般员工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55FA30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5CDD409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7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B047F4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40周岁以内，金融、财务管理、会计、审计、法律、经济管理、工商管理、人力资源管理、行政管理、文秘、经济专业。具备高度责任心，工作态度积极向上，有相关工作经历者优先。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38EBE44B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 w14:paraId="6857194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03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495A6A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12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0C4534E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人力资源部</w:t>
            </w:r>
          </w:p>
          <w:p w14:paraId="375677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一般员工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5A37E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2C7A098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7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C0C89D2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40周岁以内，金融、财务管理、会计、审计、法律、经济管理、工商管理、人力资源管理、行政管理、文秘、经济专业。具备高度责任心，工作态度积极向上，有相关工作经历者优先。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185E40DF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  <w:tr w14:paraId="2C9A52B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625" w:hRule="atLeast"/>
        </w:trPr>
        <w:tc>
          <w:tcPr>
            <w:tcW w:w="78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2594E68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13</w:t>
            </w:r>
          </w:p>
        </w:tc>
        <w:tc>
          <w:tcPr>
            <w:tcW w:w="22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3B947F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纪委办公室</w:t>
            </w:r>
          </w:p>
          <w:p w14:paraId="30EAE63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一般员工</w:t>
            </w:r>
          </w:p>
        </w:tc>
        <w:tc>
          <w:tcPr>
            <w:tcW w:w="89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6A20D28D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2</w:t>
            </w:r>
          </w:p>
        </w:tc>
        <w:tc>
          <w:tcPr>
            <w:tcW w:w="155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4E0A1A64">
            <w:pPr>
              <w:keepNext w:val="0"/>
              <w:keepLines w:val="0"/>
              <w:widowControl/>
              <w:suppressLineNumbers w:val="0"/>
              <w:jc w:val="both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本科及以上学历</w:t>
            </w:r>
          </w:p>
        </w:tc>
        <w:tc>
          <w:tcPr>
            <w:tcW w:w="7563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FFB6876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40周岁以内，金融、财务管理、会计、审计、法律、经济管理、工商管理、人力资源管理、行政管理、文秘、经济专业。具备高度责任心，工作态度积极向上，有相关工作经历者优先。</w:t>
            </w:r>
          </w:p>
        </w:tc>
        <w:tc>
          <w:tcPr>
            <w:tcW w:w="15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 w14:paraId="79560ECD">
            <w:pPr>
              <w:jc w:val="center"/>
              <w:rPr>
                <w:rFonts w:hint="eastAsia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</w:rPr>
            </w:pPr>
          </w:p>
        </w:tc>
      </w:tr>
    </w:tbl>
    <w:p w14:paraId="22F31542"/>
    <w:sectPr>
      <w:pgSz w:w="16838" w:h="11906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yMGJiM2VmMWVhMmM5YmI2Y2ZmMmI3Yzk3ODVhOWMifQ=="/>
  </w:docVars>
  <w:rsids>
    <w:rsidRoot w:val="1F4F4310"/>
    <w:rsid w:val="1F4F43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61"/>
    <w:basedOn w:val="3"/>
    <w:qFormat/>
    <w:uiPriority w:val="0"/>
    <w:rPr>
      <w:rFonts w:hint="eastAsia" w:ascii="方正小标宋简体" w:hAnsi="方正小标宋简体" w:eastAsia="方正小标宋简体" w:cs="方正小标宋简体"/>
      <w:color w:val="000000"/>
      <w:sz w:val="44"/>
      <w:szCs w:val="44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4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2024-07-31T09:20:00Z</dcterms:created>
  <dc:creator>Administrator</dc:creator>
  <cp:lastModifiedBy>Administrator</cp:lastModifiedBy>
  <dcterms:modified xsi:type="dcterms:W3CDTF">2024-07-31T09:21:43Z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C60E391BC6714E0FBEA70EC631FEB78C_11</vt:lpwstr>
  </property>
</Properties>
</file>